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A26D" w14:textId="77777777" w:rsidR="00957C97" w:rsidRDefault="00957C97">
      <w:pPr>
        <w:rPr>
          <w:b/>
        </w:rPr>
      </w:pPr>
    </w:p>
    <w:p w14:paraId="5CDAA26F" w14:textId="77777777" w:rsidR="00957C97" w:rsidRDefault="00957C97">
      <w:pPr>
        <w:rPr>
          <w:b/>
        </w:rPr>
      </w:pPr>
    </w:p>
    <w:p w14:paraId="5CDAA270" w14:textId="68889A2F" w:rsidR="00957C97" w:rsidRDefault="003B1169">
      <w:pPr>
        <w:rPr>
          <w:b/>
        </w:rPr>
      </w:pPr>
      <w:r>
        <w:rPr>
          <w:b/>
        </w:rPr>
        <w:t xml:space="preserve">Video Worksheet 9: What Value Do You Bring to the Market?     </w:t>
      </w:r>
      <w:r w:rsidR="00CF6B3A">
        <w:rPr>
          <w:b/>
        </w:rPr>
        <w:t>Name: _</w:t>
      </w:r>
      <w:r>
        <w:rPr>
          <w:b/>
        </w:rPr>
        <w:t>________________________</w:t>
      </w:r>
    </w:p>
    <w:p w14:paraId="5CDAA271" w14:textId="77777777" w:rsidR="00957C97" w:rsidRDefault="00957C97">
      <w:pPr>
        <w:jc w:val="center"/>
        <w:rPr>
          <w:b/>
        </w:rPr>
      </w:pPr>
    </w:p>
    <w:p w14:paraId="5CDAA272" w14:textId="77777777" w:rsidR="00957C97" w:rsidRDefault="00957C97">
      <w:pPr>
        <w:rPr>
          <w:b/>
        </w:rPr>
      </w:pPr>
    </w:p>
    <w:p w14:paraId="5CDAA273" w14:textId="77777777" w:rsidR="00957C97" w:rsidRDefault="003B1169">
      <w:r>
        <w:rPr>
          <w:b/>
        </w:rPr>
        <w:t xml:space="preserve">Objective:  </w:t>
      </w:r>
      <w:r>
        <w:t>How can you determine if your product or service adds value to someone’s life?</w:t>
      </w:r>
    </w:p>
    <w:p w14:paraId="5CDAA274" w14:textId="77777777" w:rsidR="00957C97" w:rsidRDefault="00957C97"/>
    <w:p w14:paraId="5CDAA275" w14:textId="77777777" w:rsidR="00957C97" w:rsidRDefault="003B1169">
      <w:r>
        <w:t xml:space="preserve">As consumers we make choices constantly. We choose actions and products that we believe will add value to our lives and make us happy. Innovators make crucial decisions about what appeals to people. Innovators use a variety of methods to decide if an idea has potential in a market.  </w:t>
      </w:r>
    </w:p>
    <w:p w14:paraId="5CDAA276" w14:textId="77777777" w:rsidR="00957C97" w:rsidRDefault="00957C97"/>
    <w:p w14:paraId="5CDAA277" w14:textId="77777777" w:rsidR="00957C97" w:rsidRDefault="003B1169">
      <w:r>
        <w:rPr>
          <w:b/>
        </w:rPr>
        <w:t>Vocabulary:</w:t>
      </w:r>
    </w:p>
    <w:p w14:paraId="5CDAA278" w14:textId="77777777" w:rsidR="00957C97" w:rsidRDefault="00957C97"/>
    <w:p w14:paraId="5CDAA279" w14:textId="4C550F55" w:rsidR="00957C97" w:rsidRDefault="003B1169">
      <w:pPr>
        <w:rPr>
          <w:color w:val="282828"/>
          <w:highlight w:val="white"/>
        </w:rPr>
      </w:pPr>
      <w:r>
        <w:rPr>
          <w:b/>
        </w:rPr>
        <w:t>Lean Start-Up Model</w:t>
      </w:r>
      <w:r w:rsidR="00CF6B3A">
        <w:t xml:space="preserve"> - A</w:t>
      </w:r>
      <w:r>
        <w:t xml:space="preserve"> business model that</w:t>
      </w:r>
      <w:r>
        <w:rPr>
          <w:color w:val="282828"/>
          <w:highlight w:val="white"/>
        </w:rPr>
        <w:t xml:space="preserve"> prioritizes the creation of a minimal viable product that can be rapidly brought to the market. Using customer feedback, the model allows for swift refinements to the product that aligns with consumer demand, ensuring the existence of a market when the product is launched on a larger scale.  </w:t>
      </w:r>
    </w:p>
    <w:p w14:paraId="5CDAA27A" w14:textId="77777777" w:rsidR="00957C97" w:rsidRDefault="00957C97">
      <w:pPr>
        <w:rPr>
          <w:rFonts w:ascii="Georgia" w:eastAsia="Georgia" w:hAnsi="Georgia" w:cs="Georgia"/>
          <w:color w:val="282828"/>
          <w:sz w:val="27"/>
          <w:szCs w:val="27"/>
          <w:highlight w:val="white"/>
        </w:rPr>
      </w:pPr>
    </w:p>
    <w:p w14:paraId="5CDAA27B" w14:textId="1760316C" w:rsidR="00957C97" w:rsidRDefault="003B1169">
      <w:r>
        <w:rPr>
          <w:b/>
        </w:rPr>
        <w:t>Minimal Viable Product</w:t>
      </w:r>
      <w:r w:rsidR="00CF6B3A">
        <w:t xml:space="preserve"> -</w:t>
      </w:r>
      <w:r>
        <w:t xml:space="preserve"> as simple and inexpensive as possible, with enough features that early adopters might buy it, something that a customer can touch, feel, or experience. </w:t>
      </w:r>
    </w:p>
    <w:p w14:paraId="5CDAA27C" w14:textId="77777777" w:rsidR="00957C97" w:rsidRDefault="00957C97"/>
    <w:p w14:paraId="5CDAA27D" w14:textId="77777777" w:rsidR="00957C97" w:rsidRDefault="003B1169">
      <w:pPr>
        <w:rPr>
          <w:b/>
        </w:rPr>
      </w:pPr>
      <w:r>
        <w:rPr>
          <w:b/>
        </w:rPr>
        <w:t xml:space="preserve">After-watching debrief:  </w:t>
      </w:r>
    </w:p>
    <w:p w14:paraId="5CDAA27E" w14:textId="77777777" w:rsidR="00957C97" w:rsidRDefault="00957C97"/>
    <w:p w14:paraId="5CDAA27F" w14:textId="77777777" w:rsidR="00957C97" w:rsidRDefault="003B1169">
      <w:r>
        <w:t xml:space="preserve">1. In the Lean Start-Up Model, what is the key to being lean and being successful? </w:t>
      </w:r>
    </w:p>
    <w:p w14:paraId="5CDAA280" w14:textId="77777777" w:rsidR="00957C97" w:rsidRDefault="00957C97">
      <w:pPr>
        <w:widowControl w:val="0"/>
        <w:spacing w:before="389"/>
        <w:ind w:right="1177"/>
        <w:rPr>
          <w:rFonts w:ascii="Calibri" w:eastAsia="Calibri" w:hAnsi="Calibri" w:cs="Calibri"/>
          <w:color w:val="0000FF"/>
          <w:sz w:val="23"/>
          <w:szCs w:val="23"/>
        </w:rPr>
      </w:pPr>
    </w:p>
    <w:p w14:paraId="5CDAA281" w14:textId="77777777" w:rsidR="00957C97" w:rsidRDefault="00957C97">
      <w:pPr>
        <w:widowControl w:val="0"/>
        <w:spacing w:before="389"/>
        <w:ind w:right="1177"/>
        <w:rPr>
          <w:rFonts w:ascii="Calibri" w:eastAsia="Calibri" w:hAnsi="Calibri" w:cs="Calibri"/>
          <w:color w:val="0000FF"/>
          <w:sz w:val="23"/>
          <w:szCs w:val="23"/>
        </w:rPr>
      </w:pPr>
    </w:p>
    <w:p w14:paraId="5CDAA282" w14:textId="77777777" w:rsidR="00957C97" w:rsidRDefault="003B1169">
      <w:pPr>
        <w:widowControl w:val="0"/>
        <w:spacing w:before="389"/>
        <w:ind w:right="1177"/>
      </w:pPr>
      <w:r>
        <w:t>2. Why is it important to get feedback about your idea or solution?</w:t>
      </w:r>
    </w:p>
    <w:p w14:paraId="5CDAA283" w14:textId="77777777" w:rsidR="00957C97" w:rsidRDefault="00957C97"/>
    <w:p w14:paraId="5CDAA284" w14:textId="77777777" w:rsidR="00957C97" w:rsidRDefault="00957C97">
      <w:pPr>
        <w:rPr>
          <w:color w:val="FF0000"/>
        </w:rPr>
      </w:pPr>
    </w:p>
    <w:p w14:paraId="5CDAA285" w14:textId="77777777" w:rsidR="00957C97" w:rsidRDefault="00957C97"/>
    <w:p w14:paraId="5CDAA286" w14:textId="77777777" w:rsidR="00957C97" w:rsidRDefault="00957C97"/>
    <w:p w14:paraId="5CDAA287" w14:textId="77777777" w:rsidR="00957C97" w:rsidRDefault="00957C97"/>
    <w:p w14:paraId="5CDAA288" w14:textId="77777777" w:rsidR="00957C97" w:rsidRDefault="003B1169">
      <w:r>
        <w:t>3. Give two examples of ways that innovators can get feedback about their solution?</w:t>
      </w:r>
    </w:p>
    <w:p w14:paraId="5CDAA289" w14:textId="77777777" w:rsidR="00957C97" w:rsidRDefault="00957C97">
      <w:pPr>
        <w:widowControl w:val="0"/>
        <w:spacing w:before="389"/>
        <w:ind w:right="1177"/>
      </w:pPr>
    </w:p>
    <w:sectPr w:rsidR="00957C97" w:rsidSect="00ED0330">
      <w:headerReference w:type="default" r:id="rId7"/>
      <w:pgSz w:w="12240" w:h="15840"/>
      <w:pgMar w:top="821" w:right="889" w:bottom="772" w:left="819"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A28F" w14:textId="77777777" w:rsidR="00CE42D5" w:rsidRDefault="003B1169">
      <w:pPr>
        <w:spacing w:line="240" w:lineRule="auto"/>
      </w:pPr>
      <w:r>
        <w:separator/>
      </w:r>
    </w:p>
  </w:endnote>
  <w:endnote w:type="continuationSeparator" w:id="0">
    <w:p w14:paraId="5CDAA291" w14:textId="77777777" w:rsidR="00CE42D5" w:rsidRDefault="003B1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AA28B" w14:textId="77777777" w:rsidR="00CE42D5" w:rsidRDefault="003B1169">
      <w:pPr>
        <w:spacing w:line="240" w:lineRule="auto"/>
      </w:pPr>
      <w:r>
        <w:separator/>
      </w:r>
    </w:p>
  </w:footnote>
  <w:footnote w:type="continuationSeparator" w:id="0">
    <w:p w14:paraId="5CDAA28D" w14:textId="77777777" w:rsidR="00CE42D5" w:rsidRDefault="003B11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A28A" w14:textId="3185B694" w:rsidR="00957C97" w:rsidRDefault="003B1169">
    <w:r>
      <w:rPr>
        <w:noProof/>
      </w:rPr>
      <w:drawing>
        <wp:anchor distT="19050" distB="19050" distL="19050" distR="19050" simplePos="0" relativeHeight="251658240" behindDoc="0" locked="0" layoutInCell="1" hidden="0" allowOverlap="1" wp14:anchorId="5CDAA28B" wp14:editId="48C67463">
          <wp:simplePos x="0" y="0"/>
          <wp:positionH relativeFrom="column">
            <wp:posOffset>5366385</wp:posOffset>
          </wp:positionH>
          <wp:positionV relativeFrom="paragraph">
            <wp:posOffset>-87604</wp:posOffset>
          </wp:positionV>
          <wp:extent cx="792543" cy="323850"/>
          <wp:effectExtent l="0" t="0" r="762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2543" cy="323850"/>
                  </a:xfrm>
                  <a:prstGeom prst="rect">
                    <a:avLst/>
                  </a:prstGeom>
                  <a:ln/>
                </pic:spPr>
              </pic:pic>
            </a:graphicData>
          </a:graphic>
          <wp14:sizeRelH relativeFrom="margin">
            <wp14:pctWidth>0</wp14:pctWidth>
          </wp14:sizeRelH>
          <wp14:sizeRelV relativeFrom="margin">
            <wp14:pctHeight>0</wp14:pctHeight>
          </wp14:sizeRelV>
        </wp:anchor>
      </w:drawing>
    </w:r>
    <w:r>
      <w:t>202</w:t>
    </w:r>
    <w:r w:rsidR="00FE79C2">
      <w:t>6</w:t>
    </w:r>
    <w:r>
      <w:t>-202</w:t>
    </w:r>
    <w:r w:rsidR="00FE79C2">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C97"/>
    <w:rsid w:val="003B1169"/>
    <w:rsid w:val="00957C97"/>
    <w:rsid w:val="00CE42D5"/>
    <w:rsid w:val="00CF6B3A"/>
    <w:rsid w:val="00ED0330"/>
    <w:rsid w:val="00FE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A26D"/>
  <w15:docId w15:val="{A34FD7AF-ADEE-46D7-8994-053BF58D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B1169"/>
    <w:pPr>
      <w:tabs>
        <w:tab w:val="center" w:pos="4680"/>
        <w:tab w:val="right" w:pos="9360"/>
      </w:tabs>
      <w:spacing w:line="240" w:lineRule="auto"/>
    </w:pPr>
  </w:style>
  <w:style w:type="character" w:customStyle="1" w:styleId="HeaderChar">
    <w:name w:val="Header Char"/>
    <w:basedOn w:val="DefaultParagraphFont"/>
    <w:link w:val="Header"/>
    <w:uiPriority w:val="99"/>
    <w:rsid w:val="003B1169"/>
  </w:style>
  <w:style w:type="paragraph" w:styleId="Footer">
    <w:name w:val="footer"/>
    <w:basedOn w:val="Normal"/>
    <w:link w:val="FooterChar"/>
    <w:uiPriority w:val="99"/>
    <w:unhideWhenUsed/>
    <w:rsid w:val="003B1169"/>
    <w:pPr>
      <w:tabs>
        <w:tab w:val="center" w:pos="4680"/>
        <w:tab w:val="right" w:pos="9360"/>
      </w:tabs>
      <w:spacing w:line="240" w:lineRule="auto"/>
    </w:pPr>
  </w:style>
  <w:style w:type="character" w:customStyle="1" w:styleId="FooterChar">
    <w:name w:val="Footer Char"/>
    <w:basedOn w:val="DefaultParagraphFont"/>
    <w:link w:val="Footer"/>
    <w:uiPriority w:val="99"/>
    <w:rsid w:val="003B1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fIPbv5ak57Gi4PV+9hEug1BaNQ==">CgMxLjA4AHIhMThWekx5RVQtMWFKQ3JXNkhtX2d1QmVxRnVoQW1EN0Nx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5</cp:revision>
  <dcterms:created xsi:type="dcterms:W3CDTF">2025-07-16T15:02:00Z</dcterms:created>
  <dcterms:modified xsi:type="dcterms:W3CDTF">2026-06-26T17:48:00Z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5500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